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AD8F" w14:textId="77777777" w:rsidR="00FA6DC0" w:rsidRPr="00FA6DC0" w:rsidRDefault="00FA6DC0" w:rsidP="00FA6DC0">
      <w:r w:rsidRPr="00FA6DC0">
        <w:rPr>
          <w:lang w:val="en-CA"/>
        </w:rPr>
        <w:fldChar w:fldCharType="begin"/>
      </w:r>
      <w:r w:rsidRPr="00FA6DC0">
        <w:rPr>
          <w:lang w:val="en-CA"/>
        </w:rPr>
        <w:instrText xml:space="preserve"> SEQ CHAPTER \h \r 1</w:instrText>
      </w:r>
      <w:r w:rsidRPr="00FA6DC0">
        <w:fldChar w:fldCharType="end"/>
      </w:r>
      <w:r w:rsidRPr="00FA6DC0">
        <w:t xml:space="preserve">The Bienville Parish Police Jury met in regular session on the above date with the following members present: Bill Sims, Jerry Roberson, Darryl Ryder, Jerry Bates, Vic Fowler, Michael Nelson and Keith Duck. </w:t>
      </w:r>
    </w:p>
    <w:p w14:paraId="4EB9B5E8" w14:textId="561FEF4E" w:rsidR="00FA6DC0" w:rsidRPr="00FA6DC0" w:rsidRDefault="00FA6DC0" w:rsidP="00FA6DC0">
      <w:r w:rsidRPr="00FA6DC0">
        <w:t xml:space="preserve">The </w:t>
      </w:r>
      <w:proofErr w:type="gramStart"/>
      <w:r w:rsidRPr="00FA6DC0">
        <w:t>invocation</w:t>
      </w:r>
      <w:proofErr w:type="gramEnd"/>
      <w:r w:rsidRPr="00FA6DC0">
        <w:t xml:space="preserve"> was given by Mr.</w:t>
      </w:r>
      <w:r>
        <w:t xml:space="preserve"> </w:t>
      </w:r>
      <w:r w:rsidRPr="00FA6DC0">
        <w:t>Fowler.</w:t>
      </w:r>
    </w:p>
    <w:p w14:paraId="03616D01" w14:textId="77777777" w:rsidR="00FA6DC0" w:rsidRPr="00FA6DC0" w:rsidRDefault="00FA6DC0" w:rsidP="00FA6DC0">
      <w:r w:rsidRPr="00FA6DC0">
        <w:t>The Pledge of Allegiance was led by Mr. Duck.</w:t>
      </w:r>
    </w:p>
    <w:p w14:paraId="406FA37C" w14:textId="77777777" w:rsidR="00FA6DC0" w:rsidRPr="00FA6DC0" w:rsidRDefault="00FA6DC0" w:rsidP="00FA6DC0">
      <w:r w:rsidRPr="00FA6DC0">
        <w:t>Mr. Roberson made the motion to approve the agenda as presented. The motion was seconded by Mr. Duck and was unanimously approved.</w:t>
      </w:r>
      <w:r w:rsidRPr="00FA6DC0">
        <w:tab/>
      </w:r>
      <w:r w:rsidRPr="00FA6DC0">
        <w:tab/>
      </w:r>
    </w:p>
    <w:p w14:paraId="3CC6EB59" w14:textId="77777777" w:rsidR="00FA6DC0" w:rsidRPr="00FA6DC0" w:rsidRDefault="00FA6DC0" w:rsidP="00FA6DC0">
      <w:r w:rsidRPr="00FA6DC0">
        <w:t>Mr. Bates made the motion to waive the reading of the minutes of the last regular meeting of February 12, 2025, and to approve the same as published in the official journal and mailed to the members. The motion was seconded by Mr. Fowler and unanimously approved.</w:t>
      </w:r>
    </w:p>
    <w:p w14:paraId="3FC61842" w14:textId="77777777" w:rsidR="00FA6DC0" w:rsidRPr="00FA6DC0" w:rsidRDefault="00FA6DC0" w:rsidP="00FA6DC0">
      <w:r w:rsidRPr="00FA6DC0">
        <w:t xml:space="preserve">President Ryder called on Mr. Hays for the report of the Public Works Committee. Mr. Hays stated that the Public Works Committee </w:t>
      </w:r>
      <w:proofErr w:type="gramStart"/>
      <w:r w:rsidRPr="00FA6DC0">
        <w:t>approved</w:t>
      </w:r>
      <w:proofErr w:type="gramEnd"/>
      <w:r w:rsidRPr="00FA6DC0">
        <w:t xml:space="preserve"> his recommendation as follows:</w:t>
      </w:r>
    </w:p>
    <w:p w14:paraId="0EAC0E5B" w14:textId="77777777" w:rsidR="00FA6DC0" w:rsidRPr="00FA6DC0" w:rsidRDefault="00FA6DC0" w:rsidP="00FA6DC0">
      <w:r w:rsidRPr="00FA6DC0">
        <w:t>1.</w:t>
      </w:r>
      <w:r w:rsidRPr="00FA6DC0">
        <w:tab/>
        <w:t xml:space="preserve">Ratify the approval of repairs on equipment #121 </w:t>
      </w:r>
      <w:proofErr w:type="gramStart"/>
      <w:r w:rsidRPr="00FA6DC0">
        <w:t>in excess of</w:t>
      </w:r>
      <w:proofErr w:type="gramEnd"/>
      <w:r w:rsidRPr="00FA6DC0">
        <w:t xml:space="preserve"> $5000.  </w:t>
      </w:r>
    </w:p>
    <w:p w14:paraId="5CD4B38E" w14:textId="77777777" w:rsidR="00FA6DC0" w:rsidRPr="00FA6DC0" w:rsidRDefault="00FA6DC0" w:rsidP="00FA6DC0">
      <w:pPr>
        <w:ind w:left="720" w:hanging="720"/>
      </w:pPr>
      <w:r w:rsidRPr="00FA6DC0">
        <w:t>2.</w:t>
      </w:r>
      <w:r w:rsidRPr="00FA6DC0">
        <w:tab/>
        <w:t>Approve the request from the School Board for bus turnarounds at 5369 Ridge Road, 206 Kaiser Road, 511 Britt Road and 489 Fair Road.</w:t>
      </w:r>
    </w:p>
    <w:p w14:paraId="046A7768" w14:textId="77777777" w:rsidR="00FA6DC0" w:rsidRPr="00FA6DC0" w:rsidRDefault="00FA6DC0" w:rsidP="00FA6DC0">
      <w:r w:rsidRPr="00FA6DC0">
        <w:t>Mr. Sims made the motion to approve the recommendations as presented. The motion was seconded by Mr. Nelson and unanimously approved.</w:t>
      </w:r>
    </w:p>
    <w:p w14:paraId="7F3E8552" w14:textId="77777777" w:rsidR="00FA6DC0" w:rsidRPr="00FA6DC0" w:rsidRDefault="00FA6DC0" w:rsidP="00FA6DC0">
      <w:r w:rsidRPr="00FA6DC0">
        <w:t>Mr. Roberson made the motion to approve the repairs to the water pump at the Courthouse as presented by the Building and Grounds committee. The motion was seconded by Mr. Bates and unanimously approved.</w:t>
      </w:r>
    </w:p>
    <w:p w14:paraId="7F5D5592" w14:textId="77777777" w:rsidR="00FA6DC0" w:rsidRPr="00FA6DC0" w:rsidRDefault="00FA6DC0" w:rsidP="00FA6DC0">
      <w:r w:rsidRPr="00FA6DC0">
        <w:t xml:space="preserve">Mr. Sims made the motion to accept the high bid from Mr. Tim Wart in the amount of $1599.00 for the property in Bryceland. There was only one other bid submitted in the amount of $1520.00 from Mr. Remington Ingram. The motion was seconded by Mr. Duck and </w:t>
      </w:r>
      <w:proofErr w:type="gramStart"/>
      <w:r w:rsidRPr="00FA6DC0">
        <w:t>a roll</w:t>
      </w:r>
      <w:proofErr w:type="gramEnd"/>
      <w:r w:rsidRPr="00FA6DC0">
        <w:t xml:space="preserve"> call vote was as follows:</w:t>
      </w:r>
    </w:p>
    <w:p w14:paraId="74145A2A" w14:textId="6321DF34" w:rsidR="00FA6DC0" w:rsidRPr="00FA6DC0" w:rsidRDefault="00FA6DC0" w:rsidP="00FA6DC0">
      <w:r w:rsidRPr="00FA6DC0">
        <w:tab/>
        <w:t>YEAS</w:t>
      </w:r>
      <w:proofErr w:type="gramStart"/>
      <w:r w:rsidRPr="00FA6DC0">
        <w:t>:</w:t>
      </w:r>
      <w:r w:rsidRPr="00FA6DC0">
        <w:tab/>
      </w:r>
      <w:r>
        <w:tab/>
      </w:r>
      <w:r w:rsidRPr="00FA6DC0">
        <w:t>Sims</w:t>
      </w:r>
      <w:proofErr w:type="gramEnd"/>
      <w:r w:rsidRPr="00FA6DC0">
        <w:t>, Roberson, Ryder, Bates, Fowler, Nelson and Duck.</w:t>
      </w:r>
    </w:p>
    <w:p w14:paraId="4BD40195" w14:textId="5D676887" w:rsidR="00FA6DC0" w:rsidRPr="00FA6DC0" w:rsidRDefault="00FA6DC0" w:rsidP="00FA6DC0">
      <w:r w:rsidRPr="00FA6DC0">
        <w:tab/>
        <w:t>NAYS</w:t>
      </w:r>
      <w:proofErr w:type="gramStart"/>
      <w:r w:rsidRPr="00FA6DC0">
        <w:t>:</w:t>
      </w:r>
      <w:r w:rsidRPr="00FA6DC0">
        <w:tab/>
      </w:r>
      <w:r>
        <w:tab/>
      </w:r>
      <w:r w:rsidRPr="00FA6DC0">
        <w:t>None</w:t>
      </w:r>
      <w:proofErr w:type="gramEnd"/>
      <w:r w:rsidRPr="00FA6DC0">
        <w:t>.</w:t>
      </w:r>
    </w:p>
    <w:p w14:paraId="1F4D8294" w14:textId="77777777" w:rsidR="00FA6DC0" w:rsidRPr="00FA6DC0" w:rsidRDefault="00FA6DC0" w:rsidP="00FA6DC0">
      <w:r w:rsidRPr="00FA6DC0">
        <w:tab/>
        <w:t>ABSENT:</w:t>
      </w:r>
      <w:r w:rsidRPr="00FA6DC0">
        <w:tab/>
        <w:t>None.</w:t>
      </w:r>
    </w:p>
    <w:p w14:paraId="71896DD6" w14:textId="77777777" w:rsidR="00FA6DC0" w:rsidRPr="00FA6DC0" w:rsidRDefault="00FA6DC0" w:rsidP="00FA6DC0">
      <w:r w:rsidRPr="00FA6DC0">
        <w:t>After a brief presentation by Ms. Carmen Gonzales, Mr. Duck submitted the following resolution:</w:t>
      </w:r>
    </w:p>
    <w:p w14:paraId="163131CA" w14:textId="77777777" w:rsidR="00FA6DC0" w:rsidRPr="00FA6DC0" w:rsidRDefault="00FA6DC0" w:rsidP="00FA6DC0">
      <w:r w:rsidRPr="00FA6DC0">
        <w:tab/>
      </w:r>
      <w:r w:rsidRPr="00FA6DC0">
        <w:tab/>
      </w:r>
      <w:r w:rsidRPr="00FA6DC0">
        <w:tab/>
      </w:r>
      <w:r w:rsidRPr="00FA6DC0">
        <w:tab/>
      </w:r>
      <w:r w:rsidRPr="00FA6DC0">
        <w:tab/>
      </w:r>
      <w:r w:rsidRPr="00FA6DC0">
        <w:rPr>
          <w:b/>
          <w:bCs/>
        </w:rPr>
        <w:t>RESOLUTION</w:t>
      </w:r>
    </w:p>
    <w:p w14:paraId="26A5C343" w14:textId="77777777" w:rsidR="00FA6DC0" w:rsidRPr="00FA6DC0" w:rsidRDefault="00FA6DC0" w:rsidP="00FA6DC0">
      <w:proofErr w:type="gramStart"/>
      <w:r w:rsidRPr="00FA6DC0">
        <w:t>Whereas,</w:t>
      </w:r>
      <w:proofErr w:type="gramEnd"/>
      <w:r w:rsidRPr="00FA6DC0">
        <w:t xml:space="preserve"> Dysautonomia is a group of medical conditions that result in a malfunction of the autonomic nervous system, which is responsible for “automatic” bodily functions such as, but not limited to: respiration, heart rate, blood pressure, digestion, bone marrow production, and temperature control.</w:t>
      </w:r>
    </w:p>
    <w:p w14:paraId="09ADDB30" w14:textId="3CA2A6EE" w:rsidR="00FA6DC0" w:rsidRPr="00FA6DC0" w:rsidRDefault="00FA6DC0" w:rsidP="00FA6DC0">
      <w:proofErr w:type="gramStart"/>
      <w:r>
        <w:t>W</w:t>
      </w:r>
      <w:r w:rsidRPr="00FA6DC0">
        <w:t>hereas,</w:t>
      </w:r>
      <w:proofErr w:type="gramEnd"/>
      <w:r w:rsidRPr="00FA6DC0">
        <w:t xml:space="preserve"> Dysautonomia affects people of any age, gender, race or background, negatively impacting over 70 million people around the world, including many individuals living right here in our wonderful state of Louisiana. There are 15 different forms of dysautonomia.  These include Neuropathy, Vasovagal Syncope, Pure Autonomic Failure, and Postural Orthostatic Tachycardia Syndrome (commonly known as POTS), </w:t>
      </w:r>
      <w:r w:rsidRPr="00FA6DC0">
        <w:lastRenderedPageBreak/>
        <w:t>just to list a few. People who have been diagnosed with some form of dysautonomia often have secondary conditions such as: Lupus, Multiple Sclerosis (MS), Parkinson's disease, Sjogren's syndrome or Diabetes.</w:t>
      </w:r>
    </w:p>
    <w:p w14:paraId="3C947F26" w14:textId="77777777" w:rsidR="00FA6DC0" w:rsidRPr="00FA6DC0" w:rsidRDefault="00FA6DC0" w:rsidP="00FA6DC0">
      <w:proofErr w:type="gramStart"/>
      <w:r w:rsidRPr="00FA6DC0">
        <w:t>Whereas,</w:t>
      </w:r>
      <w:proofErr w:type="gramEnd"/>
      <w:r w:rsidRPr="00FA6DC0">
        <w:t xml:space="preserve"> Dysautonomia can be very disabling and is a life changing diagnosis; this chronic illness can result in the inability to work or attend school, may cause social isolation, depression and /or anxiety. It’s not just physically affecting people, it’s an emotionally and financially draining ailment as well. It’s extremely stressful on the families of those impacted.</w:t>
      </w:r>
    </w:p>
    <w:p w14:paraId="6F686F7B" w14:textId="77777777" w:rsidR="00FA6DC0" w:rsidRPr="00FA6DC0" w:rsidRDefault="00FA6DC0" w:rsidP="00FA6DC0">
      <w:r w:rsidRPr="00FA6DC0">
        <w:t>Dysautonomia Louisiana Inc. is a 501c3 non-profit organization that advocates on behalf of patients living with dysautonomia and those individuals suffering from its symptoms and still struggling for a diagnosis. Our goal is to bring much needed awareness to the community and information to the medical professionals across Louisiana.  Increased awareness about dysautonomia will help patients obtain an earlier diagnosis and treatment plan, save lives, and foster support for individuals and families already coping with dysautonomia in our community.</w:t>
      </w:r>
    </w:p>
    <w:p w14:paraId="02B7E076" w14:textId="77777777" w:rsidR="00FA6DC0" w:rsidRPr="00FA6DC0" w:rsidRDefault="00FA6DC0" w:rsidP="00FA6DC0">
      <w:r w:rsidRPr="00FA6DC0">
        <w:t>NOW, THEREFORE BE IT RESOLVED, that the Bienville Parish Police Jury does hereby proclaim the month of October as, DYSAUTONOMIA AWARENESS month throughout Louisiana.</w:t>
      </w:r>
    </w:p>
    <w:p w14:paraId="7ABC1826" w14:textId="77777777" w:rsidR="00FA6DC0" w:rsidRPr="00FA6DC0" w:rsidRDefault="00FA6DC0" w:rsidP="00FA6DC0">
      <w:r w:rsidRPr="00FA6DC0">
        <w:t xml:space="preserve">The resolution was seconded by Mr. Bates and </w:t>
      </w:r>
      <w:proofErr w:type="gramStart"/>
      <w:r w:rsidRPr="00FA6DC0">
        <w:t>a roll call</w:t>
      </w:r>
      <w:proofErr w:type="gramEnd"/>
      <w:r w:rsidRPr="00FA6DC0">
        <w:t xml:space="preserve"> vote was as follows:</w:t>
      </w:r>
    </w:p>
    <w:p w14:paraId="58DEB52A" w14:textId="46EAD24D" w:rsidR="00FA6DC0" w:rsidRPr="00FA6DC0" w:rsidRDefault="00FA6DC0" w:rsidP="00FA6DC0">
      <w:r w:rsidRPr="00FA6DC0">
        <w:tab/>
        <w:t>YEAS</w:t>
      </w:r>
      <w:proofErr w:type="gramStart"/>
      <w:r w:rsidRPr="00FA6DC0">
        <w:t>:</w:t>
      </w:r>
      <w:r w:rsidRPr="00FA6DC0">
        <w:tab/>
      </w:r>
      <w:r>
        <w:tab/>
      </w:r>
      <w:r w:rsidRPr="00FA6DC0">
        <w:t>Sims</w:t>
      </w:r>
      <w:proofErr w:type="gramEnd"/>
      <w:r w:rsidRPr="00FA6DC0">
        <w:t>, Roberson, Ryder, Bates, Fowler, Nelson and Duck.</w:t>
      </w:r>
    </w:p>
    <w:p w14:paraId="72D8F3CE" w14:textId="3992A5A5" w:rsidR="00FA6DC0" w:rsidRPr="00FA6DC0" w:rsidRDefault="00FA6DC0" w:rsidP="00FA6DC0">
      <w:r w:rsidRPr="00FA6DC0">
        <w:tab/>
        <w:t>NAYS</w:t>
      </w:r>
      <w:proofErr w:type="gramStart"/>
      <w:r w:rsidRPr="00FA6DC0">
        <w:t>:</w:t>
      </w:r>
      <w:r w:rsidRPr="00FA6DC0">
        <w:tab/>
      </w:r>
      <w:r>
        <w:tab/>
      </w:r>
      <w:r w:rsidRPr="00FA6DC0">
        <w:t>None</w:t>
      </w:r>
      <w:proofErr w:type="gramEnd"/>
      <w:r w:rsidRPr="00FA6DC0">
        <w:t>.</w:t>
      </w:r>
    </w:p>
    <w:p w14:paraId="080E2717" w14:textId="77777777" w:rsidR="00FA6DC0" w:rsidRPr="00FA6DC0" w:rsidRDefault="00FA6DC0" w:rsidP="00FA6DC0">
      <w:r w:rsidRPr="00FA6DC0">
        <w:tab/>
        <w:t>ABSENT:</w:t>
      </w:r>
      <w:r w:rsidRPr="00FA6DC0">
        <w:tab/>
        <w:t>None.</w:t>
      </w:r>
    </w:p>
    <w:p w14:paraId="36587711" w14:textId="77777777" w:rsidR="00FA6DC0" w:rsidRPr="00FA6DC0" w:rsidRDefault="00FA6DC0" w:rsidP="00FA6DC0">
      <w:r w:rsidRPr="00FA6DC0">
        <w:t xml:space="preserve">Republic Services informed the jury of the contract stipulations stating they provide only one can per residence throughout the parish. They emphasized that in order to receive a new trash </w:t>
      </w:r>
      <w:proofErr w:type="gramStart"/>
      <w:r w:rsidRPr="00FA6DC0">
        <w:t>can you must</w:t>
      </w:r>
      <w:proofErr w:type="gramEnd"/>
      <w:r w:rsidRPr="00FA6DC0">
        <w:t xml:space="preserve"> leave the damaged one </w:t>
      </w:r>
      <w:proofErr w:type="gramStart"/>
      <w:r w:rsidRPr="00FA6DC0">
        <w:t>at</w:t>
      </w:r>
      <w:proofErr w:type="gramEnd"/>
      <w:r w:rsidRPr="00FA6DC0">
        <w:t xml:space="preserve"> the road to be picked up. They will be collecting extra cans at residences that have more than one trash can in the coming weeks. Residents can provide their own trash can if they require more than one. </w:t>
      </w:r>
    </w:p>
    <w:p w14:paraId="7B877A3A" w14:textId="77777777" w:rsidR="00FA6DC0" w:rsidRPr="00FA6DC0" w:rsidRDefault="00FA6DC0" w:rsidP="00FA6DC0">
      <w:r w:rsidRPr="00FA6DC0">
        <w:t xml:space="preserve">After discussion of the basketball teams throughout the parish that participated in </w:t>
      </w:r>
      <w:proofErr w:type="gramStart"/>
      <w:r w:rsidRPr="00FA6DC0">
        <w:t>post season</w:t>
      </w:r>
      <w:proofErr w:type="gramEnd"/>
      <w:r w:rsidRPr="00FA6DC0">
        <w:t xml:space="preserve"> play, Mr. Fowler submitted the following resolution:</w:t>
      </w:r>
    </w:p>
    <w:p w14:paraId="32DD641C" w14:textId="77777777" w:rsidR="00FA6DC0" w:rsidRPr="00FA6DC0" w:rsidRDefault="00FA6DC0" w:rsidP="00FA6DC0">
      <w:r w:rsidRPr="00FA6DC0">
        <w:tab/>
      </w:r>
      <w:r w:rsidRPr="00FA6DC0">
        <w:tab/>
      </w:r>
      <w:r w:rsidRPr="00FA6DC0">
        <w:tab/>
      </w:r>
      <w:r w:rsidRPr="00FA6DC0">
        <w:tab/>
      </w:r>
      <w:r w:rsidRPr="00FA6DC0">
        <w:tab/>
      </w:r>
      <w:r w:rsidRPr="00FA6DC0">
        <w:rPr>
          <w:b/>
          <w:bCs/>
        </w:rPr>
        <w:t>RESOLUTION</w:t>
      </w:r>
    </w:p>
    <w:p w14:paraId="73866919" w14:textId="77777777" w:rsidR="00FA6DC0" w:rsidRPr="00FA6DC0" w:rsidRDefault="00FA6DC0" w:rsidP="00FA6DC0">
      <w:r w:rsidRPr="00FA6DC0">
        <w:tab/>
      </w:r>
      <w:proofErr w:type="gramStart"/>
      <w:r w:rsidRPr="00FA6DC0">
        <w:t>WHEREAS,</w:t>
      </w:r>
      <w:proofErr w:type="gramEnd"/>
      <w:r w:rsidRPr="00FA6DC0">
        <w:t xml:space="preserve"> the Arcadia High School Lady Hornets are the 2025 State Champion runners up; and,</w:t>
      </w:r>
    </w:p>
    <w:p w14:paraId="34974AA1" w14:textId="77777777" w:rsidR="00FA6DC0" w:rsidRPr="00FA6DC0" w:rsidRDefault="00FA6DC0" w:rsidP="00FA6DC0">
      <w:r w:rsidRPr="00FA6DC0">
        <w:tab/>
      </w:r>
      <w:proofErr w:type="gramStart"/>
      <w:r w:rsidRPr="00FA6DC0">
        <w:t>WHEREAS,</w:t>
      </w:r>
      <w:proofErr w:type="gramEnd"/>
      <w:r w:rsidRPr="00FA6DC0">
        <w:t xml:space="preserve"> the Castor High School Tigers and the </w:t>
      </w:r>
      <w:proofErr w:type="spellStart"/>
      <w:r w:rsidRPr="00FA6DC0">
        <w:t>Gibsland</w:t>
      </w:r>
      <w:proofErr w:type="spellEnd"/>
      <w:r w:rsidRPr="00FA6DC0">
        <w:t xml:space="preserve"> Coleman Bulldogs participated in post season play. </w:t>
      </w:r>
    </w:p>
    <w:p w14:paraId="2432552B" w14:textId="77777777" w:rsidR="00FA6DC0" w:rsidRPr="00FA6DC0" w:rsidRDefault="00FA6DC0" w:rsidP="00FA6DC0">
      <w:r w:rsidRPr="00FA6DC0">
        <w:tab/>
        <w:t>NOW THEREFORE BE IT RESOLVED, by the Police Jury of Bienville Parish, that it does hereby express its congratulations to the players and coaches of all the parish basketball teams for their outstanding accomplishments this season.</w:t>
      </w:r>
    </w:p>
    <w:p w14:paraId="49F94589" w14:textId="77777777" w:rsidR="00FA6DC0" w:rsidRPr="00FA6DC0" w:rsidRDefault="00FA6DC0" w:rsidP="00FA6DC0">
      <w:r w:rsidRPr="00FA6DC0">
        <w:t xml:space="preserve">The resolution was seconded by Mr. Duck and </w:t>
      </w:r>
      <w:proofErr w:type="gramStart"/>
      <w:r w:rsidRPr="00FA6DC0">
        <w:t>a roll call</w:t>
      </w:r>
      <w:proofErr w:type="gramEnd"/>
      <w:r w:rsidRPr="00FA6DC0">
        <w:t xml:space="preserve"> vote was as follows:</w:t>
      </w:r>
    </w:p>
    <w:p w14:paraId="7AED742E" w14:textId="77777777" w:rsidR="00FA6DC0" w:rsidRPr="00FA6DC0" w:rsidRDefault="00FA6DC0" w:rsidP="00FA6DC0">
      <w:r w:rsidRPr="00FA6DC0">
        <w:tab/>
      </w:r>
      <w:r w:rsidRPr="00FA6DC0">
        <w:tab/>
      </w:r>
    </w:p>
    <w:p w14:paraId="028EF9A2" w14:textId="77777777" w:rsidR="00FA6DC0" w:rsidRPr="00FA6DC0" w:rsidRDefault="00FA6DC0" w:rsidP="00FA6DC0">
      <w:r w:rsidRPr="00FA6DC0">
        <w:lastRenderedPageBreak/>
        <w:tab/>
        <w:t>YEAS</w:t>
      </w:r>
      <w:proofErr w:type="gramStart"/>
      <w:r w:rsidRPr="00FA6DC0">
        <w:t>:</w:t>
      </w:r>
      <w:r w:rsidRPr="00FA6DC0">
        <w:tab/>
      </w:r>
      <w:r w:rsidRPr="00FA6DC0">
        <w:tab/>
        <w:t>Sims</w:t>
      </w:r>
      <w:proofErr w:type="gramEnd"/>
      <w:r w:rsidRPr="00FA6DC0">
        <w:t>, Roberson, Ryder, Bates, Fowler, Nelson and Duck.</w:t>
      </w:r>
    </w:p>
    <w:p w14:paraId="420B6523" w14:textId="77777777" w:rsidR="00FA6DC0" w:rsidRPr="00FA6DC0" w:rsidRDefault="00FA6DC0" w:rsidP="00FA6DC0">
      <w:r w:rsidRPr="00FA6DC0">
        <w:tab/>
        <w:t>NAYS</w:t>
      </w:r>
      <w:proofErr w:type="gramStart"/>
      <w:r w:rsidRPr="00FA6DC0">
        <w:t>:</w:t>
      </w:r>
      <w:r w:rsidRPr="00FA6DC0">
        <w:tab/>
      </w:r>
      <w:r w:rsidRPr="00FA6DC0">
        <w:tab/>
        <w:t>None</w:t>
      </w:r>
      <w:proofErr w:type="gramEnd"/>
      <w:r w:rsidRPr="00FA6DC0">
        <w:t>.</w:t>
      </w:r>
    </w:p>
    <w:p w14:paraId="4A33CCC7" w14:textId="28C6FA90" w:rsidR="00FA6DC0" w:rsidRPr="00FA6DC0" w:rsidRDefault="00FA6DC0" w:rsidP="00FA6DC0">
      <w:r w:rsidRPr="00FA6DC0">
        <w:tab/>
        <w:t>ABSENT:</w:t>
      </w:r>
      <w:r>
        <w:tab/>
      </w:r>
      <w:r w:rsidRPr="00FA6DC0">
        <w:t>None.</w:t>
      </w:r>
    </w:p>
    <w:p w14:paraId="2A714F6E" w14:textId="77777777" w:rsidR="00FA6DC0" w:rsidRPr="00FA6DC0" w:rsidRDefault="00FA6DC0" w:rsidP="00FA6DC0">
      <w:r w:rsidRPr="00FA6DC0">
        <w:t xml:space="preserve">Mr. Bates made the motion to approve all General Fund and Solid Waste Fund bills submitted by the Treasurer and examined by the Finance Committee. The motion was seconded by Mr. Duck and unanimously approved. </w:t>
      </w:r>
      <w:r w:rsidRPr="00FA6DC0">
        <w:tab/>
      </w:r>
    </w:p>
    <w:p w14:paraId="38B8E94B" w14:textId="77777777" w:rsidR="00FA6DC0" w:rsidRPr="00FA6DC0" w:rsidRDefault="00FA6DC0" w:rsidP="00FA6DC0">
      <w:r w:rsidRPr="00FA6DC0">
        <w:t>Mr. Sims made the motion to approve all Road Fund bills submitted by the Treasurer and examined by the Road Superintendent and the Public Works Committee. The motion was seconded by Mr. Duck and unanimously approved.</w:t>
      </w:r>
    </w:p>
    <w:p w14:paraId="6BAD7B4E" w14:textId="0D457512" w:rsidR="00FA6DC0" w:rsidRPr="00FA6DC0" w:rsidRDefault="00FA6DC0" w:rsidP="00FA6DC0">
      <w:r w:rsidRPr="00FA6DC0">
        <w:t>There being no further business to come before the jury, and on motion to adjourn by Mr. Fowler, seconded by Mr. Duck and unanimously approved, President Ryder declared the meeting adjourned, subject to call, until the regular meeting date, April 9, 2025, at 9:00 a.m.</w:t>
      </w:r>
    </w:p>
    <w:p w14:paraId="019CDE8B" w14:textId="77777777" w:rsidR="00FA6DC0" w:rsidRPr="00FA6DC0" w:rsidRDefault="00FA6DC0" w:rsidP="00FA6DC0">
      <w:proofErr w:type="gramStart"/>
      <w:r w:rsidRPr="00FA6DC0">
        <w:t>___________________</w:t>
      </w:r>
      <w:r w:rsidRPr="00FA6DC0">
        <w:tab/>
      </w:r>
      <w:r w:rsidRPr="00FA6DC0">
        <w:tab/>
      </w:r>
      <w:r w:rsidRPr="00FA6DC0">
        <w:tab/>
      </w:r>
      <w:r w:rsidRPr="00FA6DC0">
        <w:tab/>
      </w:r>
      <w:proofErr w:type="gramEnd"/>
      <w:r w:rsidRPr="00FA6DC0">
        <w:t>____________________</w:t>
      </w:r>
    </w:p>
    <w:p w14:paraId="7A1218B0" w14:textId="77777777" w:rsidR="00FA6DC0" w:rsidRPr="00FA6DC0" w:rsidRDefault="00FA6DC0" w:rsidP="00FA6DC0">
      <w:r w:rsidRPr="00FA6DC0">
        <w:t>Rodney L. Warren</w:t>
      </w:r>
      <w:r w:rsidRPr="00FA6DC0">
        <w:tab/>
      </w:r>
      <w:r w:rsidRPr="00FA6DC0">
        <w:tab/>
      </w:r>
      <w:r w:rsidRPr="00FA6DC0">
        <w:tab/>
      </w:r>
      <w:r w:rsidRPr="00FA6DC0">
        <w:tab/>
      </w:r>
      <w:r w:rsidRPr="00FA6DC0">
        <w:tab/>
        <w:t>Darryl Ryder</w:t>
      </w:r>
    </w:p>
    <w:p w14:paraId="3F68D84B" w14:textId="234A1FDC" w:rsidR="00E622E9" w:rsidRDefault="00FA6DC0" w:rsidP="00FA6DC0">
      <w:r w:rsidRPr="00FA6DC0">
        <w:t>Secretary</w:t>
      </w:r>
      <w:r w:rsidRPr="00FA6DC0">
        <w:tab/>
      </w:r>
      <w:r w:rsidRPr="00FA6DC0">
        <w:tab/>
      </w:r>
      <w:r w:rsidRPr="00FA6DC0">
        <w:tab/>
      </w:r>
      <w:r w:rsidRPr="00FA6DC0">
        <w:tab/>
      </w:r>
      <w:r w:rsidRPr="00FA6DC0">
        <w:tab/>
      </w:r>
      <w:r w:rsidRPr="00FA6DC0">
        <w:tab/>
        <w:t>President</w:t>
      </w:r>
      <w:r w:rsidRPr="00FA6DC0">
        <w:tab/>
      </w:r>
    </w:p>
    <w:sectPr w:rsidR="00E622E9">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0CF7" w14:textId="77777777" w:rsidR="00FA6DC0" w:rsidRDefault="00FA6DC0">
    <w:pPr>
      <w:rPr>
        <w:sz w:val="24"/>
        <w:szCs w:val="24"/>
      </w:rPr>
    </w:pPr>
    <w:r>
      <w:rPr>
        <w:sz w:val="24"/>
        <w:szCs w:val="24"/>
      </w:rPr>
      <w:tab/>
      <w:t>MINUTES OF MEETING HELD MARCH 12, 2025, 9:00 A.M. ARCADIA, LA.</w:t>
    </w:r>
  </w:p>
  <w:p w14:paraId="55BF5BF6" w14:textId="77777777" w:rsidR="00FA6DC0" w:rsidRDefault="00FA6DC0">
    <w:pPr>
      <w:ind w:left="-540"/>
      <w:rPr>
        <w:sz w:val="24"/>
        <w:szCs w:val="24"/>
      </w:rPr>
    </w:pPr>
  </w:p>
  <w:p w14:paraId="2937CC80" w14:textId="77777777" w:rsidR="00FA6DC0" w:rsidRDefault="00FA6DC0">
    <w:pPr>
      <w:ind w:left="-648"/>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C0"/>
    <w:rsid w:val="002E689A"/>
    <w:rsid w:val="00E622E9"/>
    <w:rsid w:val="00F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7B15"/>
  <w15:chartTrackingRefBased/>
  <w15:docId w15:val="{183A0982-782C-4239-B62D-856EA7DD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D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D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D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D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D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D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D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D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D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D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D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D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D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D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DC0"/>
    <w:pPr>
      <w:spacing w:before="160"/>
      <w:jc w:val="center"/>
    </w:pPr>
    <w:rPr>
      <w:i/>
      <w:iCs/>
      <w:color w:val="404040" w:themeColor="text1" w:themeTint="BF"/>
    </w:rPr>
  </w:style>
  <w:style w:type="character" w:customStyle="1" w:styleId="QuoteChar">
    <w:name w:val="Quote Char"/>
    <w:basedOn w:val="DefaultParagraphFont"/>
    <w:link w:val="Quote"/>
    <w:uiPriority w:val="29"/>
    <w:rsid w:val="00FA6DC0"/>
    <w:rPr>
      <w:i/>
      <w:iCs/>
      <w:color w:val="404040" w:themeColor="text1" w:themeTint="BF"/>
    </w:rPr>
  </w:style>
  <w:style w:type="paragraph" w:styleId="ListParagraph">
    <w:name w:val="List Paragraph"/>
    <w:basedOn w:val="Normal"/>
    <w:uiPriority w:val="34"/>
    <w:qFormat/>
    <w:rsid w:val="00FA6DC0"/>
    <w:pPr>
      <w:ind w:left="720"/>
      <w:contextualSpacing/>
    </w:pPr>
  </w:style>
  <w:style w:type="character" w:styleId="IntenseEmphasis">
    <w:name w:val="Intense Emphasis"/>
    <w:basedOn w:val="DefaultParagraphFont"/>
    <w:uiPriority w:val="21"/>
    <w:qFormat/>
    <w:rsid w:val="00FA6DC0"/>
    <w:rPr>
      <w:i/>
      <w:iCs/>
      <w:color w:val="0F4761" w:themeColor="accent1" w:themeShade="BF"/>
    </w:rPr>
  </w:style>
  <w:style w:type="paragraph" w:styleId="IntenseQuote">
    <w:name w:val="Intense Quote"/>
    <w:basedOn w:val="Normal"/>
    <w:next w:val="Normal"/>
    <w:link w:val="IntenseQuoteChar"/>
    <w:uiPriority w:val="30"/>
    <w:qFormat/>
    <w:rsid w:val="00FA6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DC0"/>
    <w:rPr>
      <w:i/>
      <w:iCs/>
      <w:color w:val="0F4761" w:themeColor="accent1" w:themeShade="BF"/>
    </w:rPr>
  </w:style>
  <w:style w:type="character" w:styleId="IntenseReference">
    <w:name w:val="Intense Reference"/>
    <w:basedOn w:val="DefaultParagraphFont"/>
    <w:uiPriority w:val="32"/>
    <w:qFormat/>
    <w:rsid w:val="00FA6D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Warren</dc:creator>
  <cp:keywords/>
  <dc:description/>
  <cp:lastModifiedBy>Rodney Warren</cp:lastModifiedBy>
  <cp:revision>1</cp:revision>
  <dcterms:created xsi:type="dcterms:W3CDTF">2025-03-12T18:24:00Z</dcterms:created>
  <dcterms:modified xsi:type="dcterms:W3CDTF">2025-03-12T18:28:00Z</dcterms:modified>
</cp:coreProperties>
</file>